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Homestead Fields On Location Photography</w:t>
      </w:r>
    </w:p>
    <w:p w:rsidR="00000000" w:rsidDel="00000000" w:rsidP="00000000" w:rsidRDefault="00000000" w:rsidRPr="00000000" w14:paraId="00000002">
      <w:pPr>
        <w:jc w:val="center"/>
        <w:rPr/>
      </w:pPr>
      <w:r w:rsidDel="00000000" w:rsidR="00000000" w:rsidRPr="00000000">
        <w:rPr>
          <w:rtl w:val="0"/>
        </w:rPr>
        <w:t xml:space="preserve">Photographer and Clients Policies/Instructions</w:t>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Professional Photographers must provide a copy of certificate of liability insurance and signed waiver and liability release to owner/operator.</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On location photography fees start at $100 per hour. </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Rental includes outside of buildings on the property only.  At no point, should guests enter the barn or buildings on the property unless express permission has been granted by the owner/operator.</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The property includes private rental tenants in the farm house.  At no point, should photographers or their clients be near the house unless specific access is requested, granted and cleared with the owner/operator.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Please abide by all parking and no trespassing signs and remain courteous to those who live on the farm.</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Please note that there is a possibility that other photographers and their clients may also be working and photographing at the same time as you, please be courteous and respectful of others.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Electronic payments are accepted using paypal friends and family at </w:t>
      </w:r>
      <w:hyperlink r:id="rId6">
        <w:r w:rsidDel="00000000" w:rsidR="00000000" w:rsidRPr="00000000">
          <w:rPr>
            <w:color w:val="1155cc"/>
            <w:u w:val="single"/>
            <w:rtl w:val="0"/>
          </w:rPr>
          <w:t xml:space="preserve">melissa.craig1@gmail.com</w:t>
        </w:r>
      </w:hyperlink>
      <w:r w:rsidDel="00000000" w:rsidR="00000000" w:rsidRPr="00000000">
        <w:rPr>
          <w:rtl w:val="0"/>
        </w:rPr>
        <w:t xml:space="preserve">.  No venmo or checks are accepted at this time.</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50% deposit is due upon booking to save your date and time slot.</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If you are late for your session, it is cutting into your time slot. No exceptions without 24 hours notice.</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Clients must stay with their photographer during the session and not wander around the farm.  Please remember this is a private family farm.</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Please do not arrive more than 10 minutes prior to your scheduled photo session with your photographer.  When your session is done, you must leave and not linger or wander around our private property.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Photographers/clients must pre-schedule day/time expected to be there.  We reserve the right to reject times, with 24-hour notice, based on farm related activities that may present  danger, such as sowing, harvesting, mowing or spraying.</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Photography area may be limited at owner/operator discretion.</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Area must be returned to the condition it was in when you arrived, including the removal of trash.</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Please drive slowly and use caution when coming down our private drive.  Park only in spots designated for photography clientele.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Only the photographer and the clients who are in the photo session should be present. No unnecessary extra people, unless given permission by Homestead Fields.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Dogs are allowed for sessions, but permission must be granted beforehand.  Dogs must be leashed, under your control and friendly. At no time is your dog allowed to roam freely on the property.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Please be aware that there is a resident dog living in the farmhouse. </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Photographers must provide 2-3 professional photos to be featured on Homestead Fields Website or Social Media pages.  All photos/images from the session must be tagged or credited with Homestead Fields as the location.</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Thank you for choosing Homestead Fields for your location photography needs.  We appreciate your business and look forward to serving you.</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elissa.craig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